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7922F70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986B1C" w:rsidRPr="00986B1C">
        <w:rPr>
          <w:rFonts w:ascii="Calibri" w:eastAsia="Calibri" w:hAnsi="Calibri"/>
          <w:sz w:val="22"/>
          <w:szCs w:val="22"/>
        </w:rPr>
        <w:t>TÉCNICO EN AUTOTRÓNICA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986B1C">
        <w:rPr>
          <w:rFonts w:ascii="Calibri" w:eastAsia="Calibri" w:hAnsi="Calibri"/>
          <w:sz w:val="22"/>
          <w:szCs w:val="22"/>
        </w:rPr>
        <w:t>6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132D8B4F" w:rsidR="00271BA4" w:rsidRPr="00E525F2" w:rsidRDefault="00986B1C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</w:rPr>
              <w:t>GARCÍA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</w:rPr>
              <w:t>MARTÍNEZ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DULCE 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</w:rPr>
              <w:t>MARÍA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10230887" w:rsidR="00271BA4" w:rsidRPr="00E525F2" w:rsidRDefault="00986B1C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VÁZQUEZ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RODRÍGUEZ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JUAN </w:t>
            </w:r>
            <w:r w:rsidRPr="00986B1C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ROMÁN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B747D0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93E69" w14:textId="77777777" w:rsidR="00B747D0" w:rsidRDefault="00B747D0" w:rsidP="009D2B83">
      <w:r>
        <w:separator/>
      </w:r>
    </w:p>
  </w:endnote>
  <w:endnote w:type="continuationSeparator" w:id="0">
    <w:p w14:paraId="3C66199D" w14:textId="77777777" w:rsidR="00B747D0" w:rsidRDefault="00B747D0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3B2AD" w14:textId="77777777" w:rsidR="00B747D0" w:rsidRDefault="00B747D0" w:rsidP="009D2B83">
      <w:r>
        <w:separator/>
      </w:r>
    </w:p>
  </w:footnote>
  <w:footnote w:type="continuationSeparator" w:id="0">
    <w:p w14:paraId="32662C37" w14:textId="77777777" w:rsidR="00B747D0" w:rsidRDefault="00B747D0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5657B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86B1C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747D0"/>
    <w:rsid w:val="00BA38C4"/>
    <w:rsid w:val="00BA593E"/>
    <w:rsid w:val="00C210A1"/>
    <w:rsid w:val="00C62704"/>
    <w:rsid w:val="00CA7AA1"/>
    <w:rsid w:val="00CD1AA8"/>
    <w:rsid w:val="00D14ED1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2024-02-07T02:33:00Z</dcterms:created>
  <dcterms:modified xsi:type="dcterms:W3CDTF">2024-02-07T02:33:00Z</dcterms:modified>
</cp:coreProperties>
</file>